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D42C" w14:textId="77777777" w:rsidR="00377ECD" w:rsidRPr="00377ECD" w:rsidRDefault="00377ECD" w:rsidP="00377ECD">
      <w:pPr>
        <w:pStyle w:val="Heading1"/>
        <w:rPr>
          <w:color w:val="auto"/>
          <w:lang w:val="fr-FR"/>
        </w:rPr>
      </w:pPr>
      <w:r w:rsidRPr="00377ECD">
        <w:rPr>
          <w:color w:val="auto"/>
          <w:lang w:val="fr-FR"/>
        </w:rPr>
        <w:t>Au bord de la rivière</w:t>
      </w:r>
    </w:p>
    <w:p w14:paraId="19867A06" w14:textId="77777777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Je vais déposer mon fardeau</w:t>
      </w:r>
    </w:p>
    <w:p w14:paraId="5703EA15" w14:textId="77777777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Au bord de la rivière</w:t>
      </w:r>
    </w:p>
    <w:p w14:paraId="4C38006B" w14:textId="77777777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Je n'étudierai plus la guerre</w:t>
      </w:r>
    </w:p>
    <w:p w14:paraId="1B74EC14" w14:textId="77777777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Je vais mettre ma longue robe blanche</w:t>
      </w:r>
    </w:p>
    <w:p w14:paraId="6F91819F" w14:textId="77777777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Au bord de la rivière</w:t>
      </w:r>
    </w:p>
    <w:p w14:paraId="45533E10" w14:textId="3C26A01B" w:rsidR="00377ECD" w:rsidRPr="00377ECD" w:rsidRDefault="00377ECD" w:rsidP="00377ECD">
      <w:pPr>
        <w:pStyle w:val="NoSpacing"/>
        <w:rPr>
          <w:lang w:val="fr-FR"/>
        </w:rPr>
      </w:pPr>
      <w:r w:rsidRPr="00377ECD">
        <w:rPr>
          <w:lang w:val="fr-FR"/>
        </w:rPr>
        <w:t>Je n'étudierai plus la guerre</w:t>
      </w:r>
    </w:p>
    <w:sectPr w:rsidR="00377ECD" w:rsidRPr="00377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CD"/>
    <w:rsid w:val="003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51BB"/>
  <w15:chartTrackingRefBased/>
  <w15:docId w15:val="{0AD99AF7-BAD3-47C0-BB3D-54D86F6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E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7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2024-03-30T10:52:00Z</dcterms:created>
  <dcterms:modified xsi:type="dcterms:W3CDTF">2024-03-30T10:53:00Z</dcterms:modified>
</cp:coreProperties>
</file>